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39" w:rsidRPr="000D3817" w:rsidRDefault="00F24259" w:rsidP="00587F39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3"/>
          <w:szCs w:val="23"/>
          <w:lang w:val="en-US" w:eastAsia="en-GB"/>
        </w:rPr>
      </w:pPr>
      <w:r w:rsidRPr="00587F39">
        <w:rPr>
          <w:rFonts w:cs="Tahoma"/>
          <w:b/>
          <w:noProof/>
          <w:color w:val="17365D"/>
          <w:lang w:eastAsia="en-GB"/>
        </w:rPr>
        <w:drawing>
          <wp:anchor distT="0" distB="0" distL="114300" distR="114300" simplePos="0" relativeHeight="251659264" behindDoc="0" locked="0" layoutInCell="1" allowOverlap="1" wp14:anchorId="49AABCA9" wp14:editId="36146C1F">
            <wp:simplePos x="0" y="0"/>
            <wp:positionH relativeFrom="column">
              <wp:posOffset>4712335</wp:posOffset>
            </wp:positionH>
            <wp:positionV relativeFrom="paragraph">
              <wp:posOffset>-546735</wp:posOffset>
            </wp:positionV>
            <wp:extent cx="683260" cy="896620"/>
            <wp:effectExtent l="0" t="0" r="2540" b="0"/>
            <wp:wrapSquare wrapText="bothSides"/>
            <wp:docPr id="1" name="Picture 1" descr="Description: C:\Documents and Settings\Greg\Desktop\StJLogo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Documents and Settings\Greg\Desktop\StJLogoColou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F39" w:rsidRPr="00587F39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School: </w:t>
      </w:r>
      <w:r w:rsidR="00587F39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   </w:t>
      </w:r>
      <w:r w:rsidR="000D3817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 </w:t>
      </w:r>
      <w:r w:rsidR="00587F39"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>St Joseph’s RC VA Primary School</w:t>
      </w:r>
      <w:r w:rsidR="006A078F">
        <w:rPr>
          <w:rFonts w:ascii="Tahoma" w:eastAsia="Times New Roman" w:hAnsi="Tahoma" w:cs="Tahoma"/>
          <w:b/>
          <w:sz w:val="23"/>
          <w:szCs w:val="23"/>
          <w:lang w:val="en-US" w:eastAsia="en-GB"/>
        </w:rPr>
        <w:br/>
        <w:t xml:space="preserve">Position: </w:t>
      </w:r>
      <w:r w:rsidR="00CE71B2">
        <w:rPr>
          <w:rFonts w:ascii="Tahoma" w:eastAsia="Times New Roman" w:hAnsi="Tahoma" w:cs="Tahoma"/>
          <w:sz w:val="23"/>
          <w:szCs w:val="23"/>
          <w:lang w:val="en-US" w:eastAsia="en-GB"/>
        </w:rPr>
        <w:t xml:space="preserve"> </w:t>
      </w:r>
      <w:r w:rsidR="000D3817"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>Upper KS2</w:t>
      </w:r>
      <w:r w:rsidR="00CE71B2">
        <w:rPr>
          <w:rFonts w:ascii="Tahoma" w:eastAsia="Times New Roman" w:hAnsi="Tahoma" w:cs="Tahoma"/>
          <w:sz w:val="23"/>
          <w:szCs w:val="23"/>
          <w:lang w:val="en-US" w:eastAsia="en-GB"/>
        </w:rPr>
        <w:t xml:space="preserve"> Teacher and Phase Leader</w:t>
      </w:r>
      <w:r w:rsidR="00587F39" w:rsidRPr="000D3817">
        <w:rPr>
          <w:rFonts w:ascii="Tahoma" w:eastAsia="Times New Roman" w:hAnsi="Tahoma" w:cs="Tahoma"/>
          <w:sz w:val="23"/>
          <w:szCs w:val="23"/>
          <w:lang w:val="en-US" w:eastAsia="en-GB"/>
        </w:rPr>
        <w:br/>
      </w:r>
      <w:r w:rsidR="00587F39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Hours:     </w:t>
      </w:r>
      <w:r w:rsidR="000D3817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 </w:t>
      </w:r>
      <w:r w:rsidR="00587F39" w:rsidRPr="000D3817">
        <w:rPr>
          <w:rFonts w:ascii="Tahoma" w:eastAsia="Times New Roman" w:hAnsi="Tahoma" w:cs="Tahoma"/>
          <w:sz w:val="23"/>
          <w:szCs w:val="23"/>
          <w:lang w:val="en-US" w:eastAsia="en-GB"/>
        </w:rPr>
        <w:t>Full time</w:t>
      </w:r>
      <w:r w:rsidR="00587F39" w:rsidRPr="000D3817">
        <w:rPr>
          <w:rFonts w:ascii="Tahoma" w:eastAsia="Times New Roman" w:hAnsi="Tahoma" w:cs="Tahoma"/>
          <w:sz w:val="23"/>
          <w:szCs w:val="23"/>
          <w:lang w:val="en-US" w:eastAsia="en-GB"/>
        </w:rPr>
        <w:br/>
      </w:r>
      <w:r w:rsidR="00587F39">
        <w:rPr>
          <w:rFonts w:ascii="Tahoma" w:eastAsia="Times New Roman" w:hAnsi="Tahoma" w:cs="Tahoma"/>
          <w:b/>
          <w:sz w:val="23"/>
          <w:szCs w:val="23"/>
          <w:lang w:val="en-US" w:eastAsia="en-GB"/>
        </w:rPr>
        <w:t xml:space="preserve">Contract: </w:t>
      </w:r>
      <w:r w:rsidR="00CE71B2">
        <w:rPr>
          <w:rFonts w:ascii="Tahoma" w:eastAsia="Times New Roman" w:hAnsi="Tahoma" w:cs="Tahoma"/>
          <w:sz w:val="23"/>
          <w:szCs w:val="23"/>
          <w:lang w:val="en-US" w:eastAsia="en-GB"/>
        </w:rPr>
        <w:t>Permanent TMS or UPS according to experience plus TLR</w:t>
      </w:r>
      <w:r w:rsidR="00DD1510">
        <w:rPr>
          <w:rFonts w:ascii="Tahoma" w:eastAsia="Times New Roman" w:hAnsi="Tahoma" w:cs="Tahoma"/>
          <w:sz w:val="23"/>
          <w:szCs w:val="23"/>
          <w:lang w:val="en-US" w:eastAsia="en-GB"/>
        </w:rPr>
        <w:t xml:space="preserve"> from 01/09/18</w:t>
      </w:r>
      <w:r w:rsidR="00DD1510">
        <w:rPr>
          <w:rFonts w:ascii="Tahoma" w:eastAsia="Times New Roman" w:hAnsi="Tahoma" w:cs="Tahoma"/>
          <w:sz w:val="23"/>
          <w:szCs w:val="23"/>
          <w:lang w:val="en-US" w:eastAsia="en-GB"/>
        </w:rPr>
        <w:tab/>
        <w:t xml:space="preserve">                  </w:t>
      </w:r>
    </w:p>
    <w:p w:rsidR="00C63B85" w:rsidRPr="00CA3B3D" w:rsidRDefault="00C63B85" w:rsidP="000D564E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CA3B3D">
        <w:rPr>
          <w:rFonts w:ascii="Tahoma" w:eastAsia="Times New Roman" w:hAnsi="Tahoma" w:cs="Tahoma"/>
          <w:sz w:val="20"/>
          <w:szCs w:val="20"/>
          <w:lang w:val="en-US" w:eastAsia="en-GB"/>
        </w:rPr>
        <w:t>St Joseph’s C</w:t>
      </w:r>
      <w:r w:rsidR="00CA3B3D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atholic Primary School </w:t>
      </w:r>
      <w:r w:rsidR="00CE189C">
        <w:rPr>
          <w:rFonts w:ascii="Tahoma" w:eastAsia="Times New Roman" w:hAnsi="Tahoma" w:cs="Tahoma"/>
          <w:sz w:val="20"/>
          <w:szCs w:val="20"/>
          <w:lang w:val="en-US" w:eastAsia="en-GB"/>
        </w:rPr>
        <w:t>wants</w:t>
      </w:r>
      <w:r w:rsidR="000D3817" w:rsidRPr="00CA3B3D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r w:rsidR="00CA3B3D">
        <w:rPr>
          <w:rFonts w:ascii="Tahoma" w:eastAsia="Times New Roman" w:hAnsi="Tahoma" w:cs="Tahoma"/>
          <w:sz w:val="20"/>
          <w:szCs w:val="20"/>
          <w:lang w:val="en-US" w:eastAsia="en-GB"/>
        </w:rPr>
        <w:t>you</w:t>
      </w:r>
      <w:r w:rsidRPr="00CA3B3D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to come and work in our brilliant, friendly and caring school. </w:t>
      </w:r>
    </w:p>
    <w:p w:rsidR="000D564E" w:rsidRPr="00780C3C" w:rsidRDefault="00C63B85" w:rsidP="000D564E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The Gove</w:t>
      </w:r>
      <w:r w:rsidR="006A078F">
        <w:rPr>
          <w:rFonts w:ascii="Tahoma" w:eastAsia="Times New Roman" w:hAnsi="Tahoma" w:cs="Tahoma"/>
          <w:sz w:val="20"/>
          <w:szCs w:val="20"/>
          <w:lang w:val="en-US" w:eastAsia="en-GB"/>
        </w:rPr>
        <w:t>rnors are seeking to appoint an</w:t>
      </w:r>
      <w:r w:rsidR="000D564E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outstanding </w:t>
      </w: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KS2 </w:t>
      </w:r>
      <w:r w:rsidR="000D564E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teacher</w:t>
      </w:r>
      <w:r w:rsidR="006A078F">
        <w:rPr>
          <w:rFonts w:ascii="Tahoma" w:eastAsia="Times New Roman" w:hAnsi="Tahoma" w:cs="Tahoma"/>
          <w:sz w:val="20"/>
          <w:szCs w:val="20"/>
          <w:lang w:val="en-US" w:eastAsia="en-GB"/>
        </w:rPr>
        <w:t>,</w:t>
      </w:r>
      <w:r w:rsidR="000D564E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who will make a significant contribution to our lovi</w:t>
      </w:r>
      <w:r w:rsidR="00780C3C">
        <w:rPr>
          <w:rFonts w:ascii="Tahoma" w:eastAsia="Times New Roman" w:hAnsi="Tahoma" w:cs="Tahoma"/>
          <w:sz w:val="20"/>
          <w:szCs w:val="20"/>
          <w:lang w:val="en-US" w:eastAsia="en-GB"/>
        </w:rPr>
        <w:t>ng and creative school family</w:t>
      </w:r>
      <w:r w:rsidR="000D564E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.</w:t>
      </w:r>
      <w:r w:rsid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r w:rsidR="00CE71B2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You will also </w:t>
      </w:r>
      <w:r w:rsidR="00CE189C">
        <w:rPr>
          <w:rFonts w:ascii="Tahoma" w:eastAsia="Times New Roman" w:hAnsi="Tahoma" w:cs="Tahoma"/>
          <w:sz w:val="20"/>
          <w:szCs w:val="20"/>
          <w:lang w:val="en-US" w:eastAsia="en-GB"/>
        </w:rPr>
        <w:t>be re</w:t>
      </w:r>
      <w:r w:rsidR="00CE71B2">
        <w:rPr>
          <w:rFonts w:ascii="Tahoma" w:eastAsia="Times New Roman" w:hAnsi="Tahoma" w:cs="Tahoma"/>
          <w:sz w:val="20"/>
          <w:szCs w:val="20"/>
          <w:lang w:val="en-US" w:eastAsia="en-GB"/>
        </w:rPr>
        <w:t>quired to be</w:t>
      </w:r>
      <w:r w:rsidR="00CE189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part of the senior leadership team.  </w:t>
      </w:r>
      <w:r w:rsidR="00780C3C">
        <w:rPr>
          <w:rFonts w:ascii="Tahoma" w:eastAsia="Times New Roman" w:hAnsi="Tahoma" w:cs="Tahoma"/>
          <w:sz w:val="20"/>
          <w:szCs w:val="20"/>
          <w:lang w:val="en-US" w:eastAsia="en-GB"/>
        </w:rPr>
        <w:t>Recently rated as OFSTED ‘Good’, St Joseph’s School serves the community of Portishead.</w:t>
      </w:r>
    </w:p>
    <w:p w:rsidR="000D564E" w:rsidRPr="00780C3C" w:rsidRDefault="000D564E" w:rsidP="00E350F4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  </w:t>
      </w:r>
      <w:r w:rsidRPr="00780C3C">
        <w:rPr>
          <w:rFonts w:ascii="Tahoma" w:eastAsia="Times New Roman" w:hAnsi="Tahoma" w:cs="Tahoma"/>
          <w:b/>
          <w:sz w:val="20"/>
          <w:szCs w:val="20"/>
          <w:lang w:val="en-US" w:eastAsia="en-GB"/>
        </w:rPr>
        <w:t>The successful candidates will: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color w:val="666666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Have high expectations and a commitment to securing outstanding progress for all learners across all subjects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Possess excellent interpersonal skills in order to communicate effectively with children, staff</w:t>
      </w:r>
      <w:r w:rsidR="00CE189C">
        <w:rPr>
          <w:rFonts w:ascii="Tahoma" w:eastAsia="Times New Roman" w:hAnsi="Tahoma" w:cs="Tahoma"/>
          <w:sz w:val="20"/>
          <w:szCs w:val="20"/>
          <w:lang w:val="en-US" w:eastAsia="en-GB"/>
        </w:rPr>
        <w:t>, governors</w:t>
      </w: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and parents alike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Make a significant contribution to the wider life of the school,</w:t>
      </w:r>
      <w:r w:rsidR="00E350F4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including involvement with the wider community</w:t>
      </w: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and extra-curricular activities</w:t>
      </w:r>
    </w:p>
    <w:p w:rsidR="000D564E" w:rsidRPr="00780C3C" w:rsidRDefault="000D564E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Bring qualities, skills and talents to the staff team – along with a good sense of </w:t>
      </w:r>
      <w:proofErr w:type="spellStart"/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humour</w:t>
      </w:r>
      <w:proofErr w:type="spellEnd"/>
    </w:p>
    <w:p w:rsidR="00E350F4" w:rsidRDefault="00E350F4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Be sympathetic to developing a Catholic/Christian ethos</w:t>
      </w:r>
    </w:p>
    <w:p w:rsidR="00CE189C" w:rsidRPr="00780C3C" w:rsidRDefault="00CE189C" w:rsidP="000D5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sz w:val="20"/>
          <w:szCs w:val="20"/>
          <w:lang w:val="en-US" w:eastAsia="en-GB"/>
        </w:rPr>
        <w:t>Be able to lead a core subject across the school</w:t>
      </w:r>
    </w:p>
    <w:p w:rsidR="00E350F4" w:rsidRPr="00780C3C" w:rsidRDefault="00E350F4" w:rsidP="00E350F4">
      <w:p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b/>
          <w:sz w:val="20"/>
          <w:szCs w:val="20"/>
          <w:lang w:val="en-US" w:eastAsia="en-GB"/>
        </w:rPr>
        <w:t>In return we can offer you:</w:t>
      </w:r>
    </w:p>
    <w:p w:rsidR="004C5038" w:rsidRPr="00780C3C" w:rsidRDefault="009C0B6C" w:rsidP="004C5038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W</w:t>
      </w:r>
      <w:r w:rsidR="00E350F4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ell motivated happy children </w:t>
      </w:r>
    </w:p>
    <w:p w:rsidR="004C5038" w:rsidRPr="00780C3C" w:rsidRDefault="004C5038" w:rsidP="004C5038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 supportive Governing body with a strategic plan for the future</w:t>
      </w:r>
    </w:p>
    <w:p w:rsidR="004C5038" w:rsidRDefault="004C5038" w:rsidP="004C5038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An excellent environment in which you can develop your strengths and career opportunities</w:t>
      </w:r>
    </w:p>
    <w:p w:rsidR="00CE189C" w:rsidRPr="00647ED0" w:rsidRDefault="00647ED0" w:rsidP="00647ED0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Being part of an exciting partnership in the Newman Hub, a group of 11 catholic schools spanning </w:t>
      </w:r>
      <w:r w:rsidRPr="00647ED0">
        <w:rPr>
          <w:rFonts w:ascii="Tahoma" w:eastAsia="Times New Roman" w:hAnsi="Tahoma" w:cs="Tahoma"/>
          <w:sz w:val="20"/>
          <w:szCs w:val="20"/>
          <w:lang w:val="en-US" w:eastAsia="en-GB"/>
        </w:rPr>
        <w:t>N. Bristol, S. Gloucestershire and N. Somerset</w:t>
      </w:r>
    </w:p>
    <w:p w:rsidR="004C5038" w:rsidRPr="00780C3C" w:rsidRDefault="004C5038" w:rsidP="00E350F4">
      <w:pPr>
        <w:pStyle w:val="ListParagraph"/>
        <w:numPr>
          <w:ilvl w:val="0"/>
          <w:numId w:val="3"/>
        </w:num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Excellent transport links, St Joseph’s School is situated close to junction 19 off the M5 and only 25 minutes from central Bristol</w:t>
      </w:r>
    </w:p>
    <w:p w:rsidR="009C0B6C" w:rsidRPr="00CE189C" w:rsidRDefault="00CE189C" w:rsidP="00CE189C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sz w:val="20"/>
          <w:szCs w:val="20"/>
          <w:lang w:val="en-US" w:eastAsia="en-GB"/>
        </w:rPr>
        <w:t>This post may suit:</w:t>
      </w:r>
    </w:p>
    <w:p w:rsidR="009C0B6C" w:rsidRDefault="009C0B6C" w:rsidP="009C0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a teacher with experience</w:t>
      </w:r>
      <w:r w:rsidR="00CE189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preferably in upper key stage 2</w:t>
      </w:r>
    </w:p>
    <w:p w:rsidR="00CE71B2" w:rsidRDefault="00CE71B2" w:rsidP="009C0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sz w:val="20"/>
          <w:szCs w:val="20"/>
          <w:lang w:val="en-US" w:eastAsia="en-GB"/>
        </w:rPr>
        <w:t>a teacher already acting as Phase Leader and member of the SLT</w:t>
      </w:r>
    </w:p>
    <w:p w:rsidR="00CE189C" w:rsidRPr="00780C3C" w:rsidRDefault="00CE189C" w:rsidP="009C0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sz w:val="20"/>
          <w:szCs w:val="20"/>
          <w:lang w:val="en-US" w:eastAsia="en-GB"/>
        </w:rPr>
        <w:t>a teacher ready for career progression</w:t>
      </w:r>
    </w:p>
    <w:p w:rsidR="000D564E" w:rsidRPr="00780C3C" w:rsidRDefault="00633EB7" w:rsidP="000D564E">
      <w:pPr>
        <w:shd w:val="clear" w:color="auto" w:fill="FFFFFF"/>
        <w:spacing w:before="240" w:after="240" w:line="278" w:lineRule="atLeast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Please download further details and a Catholic Education Service application form </w:t>
      </w:r>
      <w:r w:rsidR="00E350F4"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from the school web site. </w:t>
      </w:r>
      <w:r w:rsidRPr="00780C3C">
        <w:rPr>
          <w:rFonts w:ascii="Tahoma" w:eastAsia="Times New Roman" w:hAnsi="Tahoma" w:cs="Tahoma"/>
          <w:sz w:val="20"/>
          <w:szCs w:val="20"/>
          <w:lang w:val="en-US" w:eastAsia="en-GB"/>
        </w:rPr>
        <w:t>We would love you to visit, so please call the school to make an appointment.</w:t>
      </w:r>
    </w:p>
    <w:p w:rsidR="009C0B6C" w:rsidRPr="00780C3C" w:rsidRDefault="00CE18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Closing date: Thursday 16</w:t>
      </w:r>
      <w:r w:rsidR="009C0B6C" w:rsidRPr="00780C3C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9C0B6C" w:rsidRPr="00780C3C">
        <w:rPr>
          <w:rFonts w:ascii="Tahoma" w:hAnsi="Tahoma" w:cs="Tahoma"/>
          <w:b/>
          <w:sz w:val="20"/>
          <w:szCs w:val="20"/>
        </w:rPr>
        <w:t xml:space="preserve"> May,</w:t>
      </w:r>
      <w:r w:rsidR="004D2B16">
        <w:rPr>
          <w:rFonts w:ascii="Tahoma" w:hAnsi="Tahoma" w:cs="Tahoma"/>
          <w:b/>
          <w:sz w:val="20"/>
          <w:szCs w:val="20"/>
        </w:rPr>
        <w:t xml:space="preserve"> Midnight</w:t>
      </w:r>
      <w:r w:rsidR="004D2B16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Interviews:    Wednesday 23rd</w:t>
      </w:r>
      <w:r w:rsidR="004D2B16">
        <w:rPr>
          <w:rFonts w:ascii="Tahoma" w:hAnsi="Tahoma" w:cs="Tahoma"/>
          <w:b/>
          <w:sz w:val="20"/>
          <w:szCs w:val="20"/>
        </w:rPr>
        <w:t xml:space="preserve"> May</w:t>
      </w:r>
      <w:r w:rsidR="004D2B16">
        <w:rPr>
          <w:rFonts w:ascii="Tahoma" w:hAnsi="Tahoma" w:cs="Tahoma"/>
          <w:b/>
          <w:sz w:val="20"/>
          <w:szCs w:val="20"/>
        </w:rPr>
        <w:br/>
      </w:r>
      <w:r w:rsidR="009C0B6C" w:rsidRPr="00780C3C">
        <w:rPr>
          <w:rFonts w:ascii="Tahoma" w:hAnsi="Tahoma" w:cs="Tahoma"/>
          <w:b/>
          <w:sz w:val="20"/>
          <w:szCs w:val="20"/>
        </w:rPr>
        <w:t>Address</w:t>
      </w:r>
      <w:r w:rsidR="000D3817">
        <w:rPr>
          <w:rFonts w:ascii="Tahoma" w:hAnsi="Tahoma" w:cs="Tahoma"/>
          <w:b/>
          <w:sz w:val="20"/>
          <w:szCs w:val="20"/>
        </w:rPr>
        <w:t xml:space="preserve">: </w:t>
      </w:r>
      <w:r w:rsidR="004D2B16">
        <w:rPr>
          <w:rFonts w:ascii="Tahoma" w:hAnsi="Tahoma" w:cs="Tahoma"/>
          <w:b/>
          <w:sz w:val="20"/>
          <w:szCs w:val="20"/>
        </w:rPr>
        <w:t xml:space="preserve"> </w:t>
      </w:r>
      <w:r w:rsidR="000D3817">
        <w:rPr>
          <w:rFonts w:ascii="Tahoma" w:hAnsi="Tahoma" w:cs="Tahoma"/>
          <w:b/>
          <w:sz w:val="20"/>
          <w:szCs w:val="20"/>
        </w:rPr>
        <w:t>Bristol Rd, Portishead, BS20 6QB</w:t>
      </w:r>
      <w:r w:rsidR="009C0B6C" w:rsidRPr="00780C3C">
        <w:rPr>
          <w:rFonts w:ascii="Tahoma" w:hAnsi="Tahoma" w:cs="Tahoma"/>
          <w:b/>
          <w:sz w:val="20"/>
          <w:szCs w:val="20"/>
        </w:rPr>
        <w:br/>
        <w:t>Tel</w:t>
      </w:r>
      <w:r w:rsidR="000D3817">
        <w:rPr>
          <w:rFonts w:ascii="Tahoma" w:hAnsi="Tahoma" w:cs="Tahoma"/>
          <w:b/>
          <w:sz w:val="20"/>
          <w:szCs w:val="20"/>
        </w:rPr>
        <w:t xml:space="preserve">:          </w:t>
      </w:r>
      <w:r w:rsidR="004D2B16">
        <w:rPr>
          <w:rFonts w:ascii="Tahoma" w:hAnsi="Tahoma" w:cs="Tahoma"/>
          <w:b/>
          <w:sz w:val="20"/>
          <w:szCs w:val="20"/>
        </w:rPr>
        <w:t xml:space="preserve"> </w:t>
      </w:r>
      <w:r w:rsidR="000D3817">
        <w:rPr>
          <w:rFonts w:ascii="Tahoma" w:hAnsi="Tahoma" w:cs="Tahoma"/>
          <w:b/>
          <w:sz w:val="20"/>
          <w:szCs w:val="20"/>
        </w:rPr>
        <w:t>01275 848367</w:t>
      </w:r>
      <w:r w:rsidR="009C0B6C" w:rsidRPr="00780C3C">
        <w:rPr>
          <w:rFonts w:ascii="Tahoma" w:hAnsi="Tahoma" w:cs="Tahoma"/>
          <w:b/>
          <w:sz w:val="20"/>
          <w:szCs w:val="20"/>
        </w:rPr>
        <w:br/>
        <w:t>E Mail</w:t>
      </w:r>
      <w:r w:rsidR="000D3817">
        <w:rPr>
          <w:rFonts w:ascii="Tahoma" w:hAnsi="Tahoma" w:cs="Tahoma"/>
          <w:b/>
          <w:sz w:val="20"/>
          <w:szCs w:val="20"/>
        </w:rPr>
        <w:t xml:space="preserve">:    </w:t>
      </w:r>
      <w:r w:rsidR="004D2B16">
        <w:rPr>
          <w:rFonts w:ascii="Tahoma" w:hAnsi="Tahoma" w:cs="Tahoma"/>
          <w:b/>
          <w:sz w:val="20"/>
          <w:szCs w:val="20"/>
        </w:rPr>
        <w:t xml:space="preserve"> </w:t>
      </w:r>
      <w:r w:rsidR="000D3817">
        <w:rPr>
          <w:rFonts w:ascii="Tahoma" w:hAnsi="Tahoma" w:cs="Tahoma"/>
          <w:b/>
          <w:sz w:val="20"/>
          <w:szCs w:val="20"/>
        </w:rPr>
        <w:t xml:space="preserve"> </w:t>
      </w:r>
      <w:r w:rsidR="005C26DA">
        <w:rPr>
          <w:rFonts w:ascii="Tahoma" w:hAnsi="Tahoma" w:cs="Tahoma"/>
          <w:b/>
          <w:sz w:val="20"/>
          <w:szCs w:val="20"/>
        </w:rPr>
        <w:t>sue.goldsb</w:t>
      </w:r>
      <w:bookmarkStart w:id="0" w:name="_GoBack"/>
      <w:bookmarkEnd w:id="0"/>
      <w:r w:rsidR="004973E1">
        <w:rPr>
          <w:rFonts w:ascii="Tahoma" w:hAnsi="Tahoma" w:cs="Tahoma"/>
          <w:b/>
          <w:sz w:val="20"/>
          <w:szCs w:val="20"/>
        </w:rPr>
        <w:t>rough@staff.st-josephs.n-somerset.sch.uk</w:t>
      </w:r>
      <w:r w:rsidR="009C0B6C" w:rsidRPr="00780C3C">
        <w:rPr>
          <w:rFonts w:ascii="Tahoma" w:hAnsi="Tahoma" w:cs="Tahoma"/>
          <w:b/>
          <w:sz w:val="20"/>
          <w:szCs w:val="20"/>
        </w:rPr>
        <w:br/>
        <w:t>Web</w:t>
      </w:r>
      <w:r w:rsidR="004973E1">
        <w:rPr>
          <w:rFonts w:ascii="Tahoma" w:hAnsi="Tahoma" w:cs="Tahoma"/>
          <w:b/>
          <w:sz w:val="20"/>
          <w:szCs w:val="20"/>
        </w:rPr>
        <w:t xml:space="preserve">:        </w:t>
      </w:r>
      <w:r w:rsidR="004D2B16">
        <w:rPr>
          <w:rFonts w:ascii="Tahoma" w:hAnsi="Tahoma" w:cs="Tahoma"/>
          <w:b/>
          <w:sz w:val="20"/>
          <w:szCs w:val="20"/>
        </w:rPr>
        <w:t xml:space="preserve"> </w:t>
      </w:r>
      <w:r w:rsidR="004973E1">
        <w:rPr>
          <w:rFonts w:ascii="Tahoma" w:hAnsi="Tahoma" w:cs="Tahoma"/>
          <w:b/>
          <w:sz w:val="20"/>
          <w:szCs w:val="20"/>
        </w:rPr>
        <w:t>www.st-josephs.org.uk</w:t>
      </w:r>
    </w:p>
    <w:sectPr w:rsidR="009C0B6C" w:rsidRPr="0078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DCD"/>
    <w:multiLevelType w:val="hybridMultilevel"/>
    <w:tmpl w:val="EDDA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47A6"/>
    <w:multiLevelType w:val="multilevel"/>
    <w:tmpl w:val="BFBE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6418B"/>
    <w:multiLevelType w:val="multilevel"/>
    <w:tmpl w:val="4B0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4E"/>
    <w:rsid w:val="000D3817"/>
    <w:rsid w:val="000D564E"/>
    <w:rsid w:val="0018314E"/>
    <w:rsid w:val="004973E1"/>
    <w:rsid w:val="004C36BB"/>
    <w:rsid w:val="004C5038"/>
    <w:rsid w:val="004D2B16"/>
    <w:rsid w:val="00587F39"/>
    <w:rsid w:val="005C26DA"/>
    <w:rsid w:val="00633EB7"/>
    <w:rsid w:val="00644D52"/>
    <w:rsid w:val="00647ED0"/>
    <w:rsid w:val="006A078F"/>
    <w:rsid w:val="00780C3C"/>
    <w:rsid w:val="009C0B6C"/>
    <w:rsid w:val="00B013EA"/>
    <w:rsid w:val="00C63B85"/>
    <w:rsid w:val="00CA3B3D"/>
    <w:rsid w:val="00CE189C"/>
    <w:rsid w:val="00CE71B2"/>
    <w:rsid w:val="00D8040A"/>
    <w:rsid w:val="00DD1510"/>
    <w:rsid w:val="00E350F4"/>
    <w:rsid w:val="00ED4ED4"/>
    <w:rsid w:val="00F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577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jackson</dc:creator>
  <cp:lastModifiedBy>elaine jackson</cp:lastModifiedBy>
  <cp:revision>3</cp:revision>
  <cp:lastPrinted>2017-05-03T07:01:00Z</cp:lastPrinted>
  <dcterms:created xsi:type="dcterms:W3CDTF">2018-04-17T10:18:00Z</dcterms:created>
  <dcterms:modified xsi:type="dcterms:W3CDTF">2018-05-17T08:06:00Z</dcterms:modified>
</cp:coreProperties>
</file>